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93F" w:rsidRDefault="00FC393F" w:rsidP="00FC393F">
      <w:pPr>
        <w:spacing w:after="0" w:line="480" w:lineRule="auto"/>
        <w:contextualSpacing/>
        <w:jc w:val="center"/>
      </w:pPr>
    </w:p>
    <w:p w:rsidR="00FC393F" w:rsidRDefault="00FC393F" w:rsidP="00FC393F">
      <w:pPr>
        <w:spacing w:after="0" w:line="480" w:lineRule="auto"/>
        <w:contextualSpacing/>
        <w:jc w:val="center"/>
      </w:pPr>
    </w:p>
    <w:p w:rsidR="00FC393F" w:rsidRDefault="00FC393F" w:rsidP="00FC393F">
      <w:pPr>
        <w:spacing w:after="0" w:line="480" w:lineRule="auto"/>
        <w:contextualSpacing/>
        <w:jc w:val="center"/>
      </w:pPr>
    </w:p>
    <w:p w:rsidR="00FC393F" w:rsidRDefault="00FC393F" w:rsidP="00FC393F">
      <w:pPr>
        <w:spacing w:after="0" w:line="480" w:lineRule="auto"/>
        <w:contextualSpacing/>
        <w:jc w:val="center"/>
      </w:pPr>
    </w:p>
    <w:p w:rsidR="00FC393F" w:rsidRDefault="00FC393F" w:rsidP="00087AB1">
      <w:pPr>
        <w:spacing w:after="0" w:line="480" w:lineRule="auto"/>
        <w:contextualSpacing/>
      </w:pPr>
      <w:bookmarkStart w:id="0" w:name="_GoBack"/>
      <w:bookmarkEnd w:id="0"/>
    </w:p>
    <w:p w:rsidR="00FC393F" w:rsidRDefault="00FC393F" w:rsidP="00FC393F">
      <w:pPr>
        <w:spacing w:after="0" w:line="480" w:lineRule="auto"/>
        <w:contextualSpacing/>
        <w:jc w:val="center"/>
      </w:pPr>
    </w:p>
    <w:p w:rsidR="00FC393F" w:rsidRDefault="00FC393F" w:rsidP="00FC393F">
      <w:pPr>
        <w:spacing w:after="0" w:line="480" w:lineRule="auto"/>
        <w:contextualSpacing/>
        <w:jc w:val="center"/>
      </w:pPr>
    </w:p>
    <w:p w:rsidR="00B63362" w:rsidRDefault="008D4A23" w:rsidP="00FC393F">
      <w:pPr>
        <w:spacing w:after="0" w:line="480" w:lineRule="auto"/>
        <w:contextualSpacing/>
        <w:jc w:val="center"/>
      </w:pPr>
      <w:r>
        <w:t xml:space="preserve">Augmentin and </w:t>
      </w:r>
      <w:r w:rsidR="00C5142D">
        <w:t>Breastfeeding</w:t>
      </w:r>
    </w:p>
    <w:p w:rsidR="00FC393F" w:rsidRDefault="008D4A23" w:rsidP="00FC393F">
      <w:pPr>
        <w:spacing w:after="0" w:line="480" w:lineRule="auto"/>
        <w:contextualSpacing/>
        <w:jc w:val="center"/>
      </w:pPr>
      <w:r>
        <w:t>Student Name</w:t>
      </w:r>
    </w:p>
    <w:p w:rsidR="00FC393F" w:rsidRDefault="008D4A23" w:rsidP="00FC393F">
      <w:pPr>
        <w:spacing w:after="0" w:line="480" w:lineRule="auto"/>
        <w:contextualSpacing/>
        <w:jc w:val="center"/>
      </w:pPr>
      <w:r>
        <w:t>Institution Affiliation</w:t>
      </w:r>
    </w:p>
    <w:p w:rsidR="00FC393F" w:rsidRDefault="008D4A23" w:rsidP="00FC393F">
      <w:pPr>
        <w:spacing w:after="0" w:line="480" w:lineRule="auto"/>
        <w:contextualSpacing/>
        <w:jc w:val="left"/>
      </w:pPr>
      <w:r>
        <w:br w:type="page"/>
      </w:r>
    </w:p>
    <w:p w:rsidR="00FC393F" w:rsidRDefault="008D4A23" w:rsidP="00FC393F">
      <w:pPr>
        <w:spacing w:after="0" w:line="480" w:lineRule="auto"/>
        <w:contextualSpacing/>
        <w:jc w:val="center"/>
      </w:pPr>
      <w:r w:rsidRPr="00FC393F">
        <w:lastRenderedPageBreak/>
        <w:t>Augmentin and Breastfeeding</w:t>
      </w:r>
    </w:p>
    <w:p w:rsidR="003F0717" w:rsidRDefault="008D4A23" w:rsidP="00FC393F">
      <w:pPr>
        <w:spacing w:after="0" w:line="480" w:lineRule="auto"/>
        <w:ind w:firstLine="720"/>
        <w:contextualSpacing/>
      </w:pPr>
      <w:r>
        <w:t xml:space="preserve">Generally, Amoxicillin is a </w:t>
      </w:r>
      <w:r w:rsidR="002A4E6A">
        <w:t>penicillin</w:t>
      </w:r>
      <w:r>
        <w:t xml:space="preserve"> antibiotic that precisely kills bacteria </w:t>
      </w:r>
      <w:r w:rsidR="002A4E6A">
        <w:t>by blocking food production of a</w:t>
      </w:r>
      <w:r>
        <w:t xml:space="preserve"> chemical </w:t>
      </w:r>
      <w:r w:rsidR="00447BB3">
        <w:t xml:space="preserve">the germ </w:t>
      </w:r>
      <w:r w:rsidR="002A4E6A">
        <w:t>needs</w:t>
      </w:r>
      <w:r w:rsidR="00447BB3">
        <w:t xml:space="preserve"> to build their cell walls. On </w:t>
      </w:r>
      <w:r w:rsidR="002A4E6A">
        <w:t xml:space="preserve">the </w:t>
      </w:r>
      <w:r w:rsidR="00447BB3">
        <w:t xml:space="preserve">other hand, Clavulanate is a chemical that accurately helps </w:t>
      </w:r>
      <w:r w:rsidR="002A4E6A">
        <w:t>antibiotic</w:t>
      </w:r>
      <w:r w:rsidR="00447BB3">
        <w:t xml:space="preserve">s overcome some bacteria. </w:t>
      </w:r>
      <w:r w:rsidR="007025FB">
        <w:t>Since J</w:t>
      </w:r>
      <w:r w:rsidR="0070701F">
        <w:t xml:space="preserve">ane is worried about the safety of </w:t>
      </w:r>
      <w:r w:rsidR="002A4E6A">
        <w:t>Harrison</w:t>
      </w:r>
      <w:r w:rsidR="0070701F">
        <w:t xml:space="preserve"> while taking the </w:t>
      </w:r>
      <w:r w:rsidR="002A4E6A">
        <w:t>prescribed</w:t>
      </w:r>
      <w:r w:rsidR="0022242B">
        <w:t xml:space="preserve"> </w:t>
      </w:r>
      <w:r w:rsidR="002A4E6A">
        <w:t>Augmentin</w:t>
      </w:r>
      <w:r w:rsidR="0022242B">
        <w:t xml:space="preserve">, I will have to let her know that </w:t>
      </w:r>
      <w:r w:rsidR="002A4E6A">
        <w:t>Augmentin</w:t>
      </w:r>
      <w:r w:rsidR="0022242B">
        <w:t xml:space="preserve"> is generally safe for women while breastfeeding. </w:t>
      </w:r>
      <w:r w:rsidR="00A56553">
        <w:t xml:space="preserve">However, I could tell </w:t>
      </w:r>
      <w:r w:rsidR="002A4E6A">
        <w:t>her</w:t>
      </w:r>
      <w:r w:rsidR="00A56553">
        <w:t xml:space="preserve"> that several side effects are </w:t>
      </w:r>
      <w:r w:rsidR="002A4E6A">
        <w:t>associated</w:t>
      </w:r>
      <w:r w:rsidR="00A56553">
        <w:t xml:space="preserve"> with taking </w:t>
      </w:r>
      <w:r w:rsidR="002A4E6A">
        <w:t>Augmentin</w:t>
      </w:r>
      <w:r w:rsidR="00A56553">
        <w:t xml:space="preserve"> while breastfeeding</w:t>
      </w:r>
      <w:r w:rsidR="00FC393F" w:rsidRPr="00FC393F">
        <w:rPr>
          <w:rFonts w:eastAsia="Times New Roman" w:cs="Times New Roman"/>
          <w:szCs w:val="24"/>
        </w:rPr>
        <w:t xml:space="preserve"> </w:t>
      </w:r>
      <w:r w:rsidR="00FC393F">
        <w:rPr>
          <w:rFonts w:eastAsia="Times New Roman" w:cs="Times New Roman"/>
          <w:szCs w:val="24"/>
        </w:rPr>
        <w:t>(</w:t>
      </w:r>
      <w:r w:rsidR="00FC393F">
        <w:t>Kroon, Akkerman-Nijland,</w:t>
      </w:r>
      <w:r w:rsidR="00FC393F" w:rsidRPr="00FC393F">
        <w:t xml:space="preserve"> R</w:t>
      </w:r>
      <w:r w:rsidR="00FC393F">
        <w:t>ottier, Koppelman,</w:t>
      </w:r>
      <w:r w:rsidR="00FC393F" w:rsidRPr="00FC393F">
        <w:t xml:space="preserve"> Akkerm</w:t>
      </w:r>
      <w:r w:rsidR="00FC393F">
        <w:t>an &amp; Touw, 2018)</w:t>
      </w:r>
      <w:r w:rsidR="00A56553">
        <w:t xml:space="preserve">. Therefore I would assure </w:t>
      </w:r>
      <w:r w:rsidR="007025FB">
        <w:t>her</w:t>
      </w:r>
      <w:r w:rsidR="00A56553">
        <w:t xml:space="preserve"> that if she </w:t>
      </w:r>
      <w:r w:rsidR="002A4E6A">
        <w:t>strictly</w:t>
      </w:r>
      <w:r w:rsidR="00A56553">
        <w:t xml:space="preserve"> takes the </w:t>
      </w:r>
      <w:r w:rsidR="002A4E6A">
        <w:t>correct</w:t>
      </w:r>
      <w:r w:rsidR="00A56553">
        <w:t xml:space="preserve"> dosage that the doctor advice and at the specified </w:t>
      </w:r>
      <w:r w:rsidR="00CA5680">
        <w:t xml:space="preserve">times, </w:t>
      </w:r>
      <w:r w:rsidR="007025FB">
        <w:t>Harrison</w:t>
      </w:r>
      <w:r w:rsidR="00CA5680">
        <w:t xml:space="preserve"> will remain safe. </w:t>
      </w:r>
    </w:p>
    <w:p w:rsidR="00CA5680" w:rsidRDefault="008D4A23" w:rsidP="00FC393F">
      <w:pPr>
        <w:spacing w:after="0" w:line="480" w:lineRule="auto"/>
        <w:ind w:firstLine="720"/>
        <w:contextualSpacing/>
      </w:pPr>
      <w:r>
        <w:t xml:space="preserve">It </w:t>
      </w:r>
      <w:r w:rsidR="007025FB">
        <w:t>is</w:t>
      </w:r>
      <w:r>
        <w:t xml:space="preserve"> essential that all mothers, and especially those breastfeeding, have evidence-based information </w:t>
      </w:r>
      <w:r w:rsidR="007025FB">
        <w:t>regarding</w:t>
      </w:r>
      <w:r>
        <w:t xml:space="preserve"> the safety</w:t>
      </w:r>
      <w:r>
        <w:t xml:space="preserve"> of medications for breastfeeding.</w:t>
      </w:r>
      <w:r w:rsidR="00DD053A">
        <w:t xml:space="preserve"> </w:t>
      </w:r>
      <w:r w:rsidR="007025FB">
        <w:t>Most</w:t>
      </w:r>
      <w:r w:rsidR="00DD053A">
        <w:t xml:space="preserve"> of them find it challenging </w:t>
      </w:r>
      <w:r w:rsidR="007025FB">
        <w:t>for them to find a goo</w:t>
      </w:r>
      <w:r w:rsidR="00DD053A">
        <w:t xml:space="preserve">d source of this information. Therefore, I </w:t>
      </w:r>
      <w:r w:rsidR="007025FB">
        <w:t>would advise</w:t>
      </w:r>
      <w:r w:rsidR="00DD053A">
        <w:t xml:space="preserve"> that they visit the Center for Diseases Control website </w:t>
      </w:r>
      <w:r w:rsidR="007025FB">
        <w:t>under</w:t>
      </w:r>
      <w:r w:rsidR="00DD053A">
        <w:t xml:space="preserve"> the breastfeeding section, and they will acquire all this information.  </w:t>
      </w:r>
    </w:p>
    <w:p w:rsidR="00DD053A" w:rsidRDefault="008D4A23" w:rsidP="00FC393F">
      <w:pPr>
        <w:spacing w:after="0" w:line="480" w:lineRule="auto"/>
        <w:ind w:firstLine="720"/>
        <w:contextualSpacing/>
      </w:pPr>
      <w:r>
        <w:t xml:space="preserve">Jane must become aware of the </w:t>
      </w:r>
      <w:r w:rsidR="007025FB">
        <w:t>possible</w:t>
      </w:r>
      <w:r>
        <w:t xml:space="preserve"> side effect of </w:t>
      </w:r>
      <w:r w:rsidR="007025FB">
        <w:t>Augmentin</w:t>
      </w:r>
      <w:r>
        <w:t xml:space="preserve"> to Harrison. </w:t>
      </w:r>
      <w:r w:rsidR="000C1B40">
        <w:t xml:space="preserve">While </w:t>
      </w:r>
      <w:r w:rsidR="007025FB">
        <w:t>educating</w:t>
      </w:r>
      <w:r w:rsidR="000C1B40">
        <w:t xml:space="preserve"> her, I will first inform her that there are some rare and common side effects. I </w:t>
      </w:r>
      <w:r w:rsidR="007025FB">
        <w:t>would</w:t>
      </w:r>
      <w:r w:rsidR="000C1B40">
        <w:t xml:space="preserve"> let her know that she needs to be observant all the time to ensure that </w:t>
      </w:r>
      <w:r w:rsidR="007025FB">
        <w:t>any noticeable</w:t>
      </w:r>
      <w:r w:rsidR="009A446E">
        <w:t xml:space="preserve"> side effect report</w:t>
      </w:r>
      <w:r w:rsidR="00FC393F">
        <w:t xml:space="preserve">s </w:t>
      </w:r>
      <w:r w:rsidR="00FC393F" w:rsidRPr="00FC393F">
        <w:t>(Kroon,</w:t>
      </w:r>
      <w:r w:rsidR="00FC393F">
        <w:t xml:space="preserve"> et al., 2018)</w:t>
      </w:r>
      <w:r w:rsidR="009A446E">
        <w:t xml:space="preserve">. I will let her know that some of the common side effects to Harrison include </w:t>
      </w:r>
      <w:r w:rsidR="006E2D92">
        <w:t xml:space="preserve">being restless, diarrhea, rashes, and constipation. </w:t>
      </w:r>
      <w:r w:rsidR="004F7009">
        <w:t xml:space="preserve">Other side effects that she could observe are furring of the tongue, changes in stool frequency and </w:t>
      </w:r>
      <w:r w:rsidR="007025FB">
        <w:t>consistency</w:t>
      </w:r>
      <w:r w:rsidR="004F7009">
        <w:t>, and feeding difficulties.</w:t>
      </w:r>
    </w:p>
    <w:p w:rsidR="004F7009" w:rsidRDefault="008D4A23" w:rsidP="00FC393F">
      <w:pPr>
        <w:spacing w:after="0" w:line="480" w:lineRule="auto"/>
        <w:ind w:firstLine="720"/>
        <w:contextualSpacing/>
      </w:pPr>
      <w:r>
        <w:t xml:space="preserve">The </w:t>
      </w:r>
      <w:r w:rsidR="004B0C64">
        <w:t>most significant</w:t>
      </w:r>
      <w:r>
        <w:t xml:space="preserve"> importance of the “</w:t>
      </w:r>
      <w:r w:rsidR="004B0C64">
        <w:t>Pregnancy</w:t>
      </w:r>
      <w:r>
        <w:t xml:space="preserve"> and Lactation Labelling Rule” that is found on all prescribed drug</w:t>
      </w:r>
      <w:r>
        <w:t xml:space="preserve">s is that it helps the </w:t>
      </w:r>
      <w:r w:rsidR="006A7EEE">
        <w:t xml:space="preserve">pregnant women and the nursing mothers who </w:t>
      </w:r>
      <w:r w:rsidR="006A7EEE">
        <w:lastRenderedPageBreak/>
        <w:t xml:space="preserve">need to take medications </w:t>
      </w:r>
      <w:r w:rsidR="00FB77C3">
        <w:t>always to make educated and informed decisions for themselves and their children</w:t>
      </w:r>
      <w:r w:rsidR="00FC393F">
        <w:t xml:space="preserve"> (Sahin, Nallani &amp; Tassinari, 2016)</w:t>
      </w:r>
      <w:r w:rsidR="00FB77C3">
        <w:t xml:space="preserve">. </w:t>
      </w:r>
      <w:r w:rsidR="004B0C64">
        <w:t>Additionally</w:t>
      </w:r>
      <w:r w:rsidR="00FB77C3">
        <w:t xml:space="preserve">, the rule also helps the health care </w:t>
      </w:r>
      <w:r w:rsidR="004B0C64">
        <w:t>providers</w:t>
      </w:r>
      <w:r w:rsidR="00FB77C3">
        <w:t xml:space="preserve"> to make a better assessment of the </w:t>
      </w:r>
      <w:r w:rsidR="004B0C64">
        <w:t>benefits</w:t>
      </w:r>
      <w:r w:rsidR="00FB77C3">
        <w:t xml:space="preserve"> versus the risks </w:t>
      </w:r>
      <w:r w:rsidR="00C5142D">
        <w:t>when counseling and prescribing medication to mothers.</w:t>
      </w:r>
    </w:p>
    <w:p w:rsidR="00FC393F" w:rsidRDefault="008D4A23" w:rsidP="00FC393F">
      <w:pPr>
        <w:spacing w:after="0" w:line="480" w:lineRule="auto"/>
        <w:contextualSpacing/>
        <w:jc w:val="left"/>
      </w:pPr>
      <w:r>
        <w:br w:type="page"/>
      </w:r>
    </w:p>
    <w:p w:rsidR="00FC393F" w:rsidRPr="00FC393F" w:rsidRDefault="008D4A23" w:rsidP="00FC393F">
      <w:pPr>
        <w:spacing w:after="0" w:line="480" w:lineRule="auto"/>
        <w:contextualSpacing/>
        <w:jc w:val="center"/>
      </w:pPr>
      <w:r>
        <w:lastRenderedPageBreak/>
        <w:t>References</w:t>
      </w:r>
    </w:p>
    <w:p w:rsidR="00FC393F" w:rsidRPr="002A4E6A" w:rsidRDefault="008D4A23" w:rsidP="00FC393F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2A4E6A">
        <w:rPr>
          <w:rFonts w:eastAsia="Times New Roman" w:cs="Times New Roman"/>
          <w:szCs w:val="24"/>
        </w:rPr>
        <w:t>Kroon, M. A. G. M., Akkerman-Nijland, A. M., Rottier, B. L., Koppelman, G. H., Akkerman, O. W., &amp; Touw, D. J. (2018</w:t>
      </w:r>
      <w:r w:rsidRPr="002A4E6A">
        <w:rPr>
          <w:rFonts w:eastAsia="Times New Roman" w:cs="Times New Roman"/>
          <w:szCs w:val="24"/>
        </w:rPr>
        <w:t xml:space="preserve">). Drugs during pregnancy and breast feeding in women diagnosed with Cystic Fibrosis-An update. </w:t>
      </w:r>
      <w:r w:rsidRPr="002A4E6A">
        <w:rPr>
          <w:rFonts w:eastAsia="Times New Roman" w:cs="Times New Roman"/>
          <w:i/>
          <w:iCs/>
          <w:szCs w:val="24"/>
        </w:rPr>
        <w:t>Journal of Cystic Fibrosis</w:t>
      </w:r>
      <w:r w:rsidRPr="002A4E6A">
        <w:rPr>
          <w:rFonts w:eastAsia="Times New Roman" w:cs="Times New Roman"/>
          <w:szCs w:val="24"/>
        </w:rPr>
        <w:t xml:space="preserve">, </w:t>
      </w:r>
      <w:r w:rsidRPr="002A4E6A">
        <w:rPr>
          <w:rFonts w:eastAsia="Times New Roman" w:cs="Times New Roman"/>
          <w:i/>
          <w:iCs/>
          <w:szCs w:val="24"/>
        </w:rPr>
        <w:t>17</w:t>
      </w:r>
      <w:r w:rsidRPr="002A4E6A">
        <w:rPr>
          <w:rFonts w:eastAsia="Times New Roman" w:cs="Times New Roman"/>
          <w:szCs w:val="24"/>
        </w:rPr>
        <w:t>(1), 17-25.</w:t>
      </w:r>
    </w:p>
    <w:p w:rsidR="00FC393F" w:rsidRPr="002A4E6A" w:rsidRDefault="008D4A23" w:rsidP="00FC393F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2A4E6A">
        <w:rPr>
          <w:rFonts w:eastAsia="Times New Roman" w:cs="Times New Roman"/>
          <w:szCs w:val="24"/>
        </w:rPr>
        <w:t>Sahin, L., Nallani, S. C., &amp; Tassinari, M. S. (2016). Medication use in pregnancy and the pregnancy and lactation labe</w:t>
      </w:r>
      <w:r w:rsidRPr="002A4E6A">
        <w:rPr>
          <w:rFonts w:eastAsia="Times New Roman" w:cs="Times New Roman"/>
          <w:szCs w:val="24"/>
        </w:rPr>
        <w:t xml:space="preserve">ling rule. </w:t>
      </w:r>
      <w:r w:rsidRPr="002A4E6A">
        <w:rPr>
          <w:rFonts w:eastAsia="Times New Roman" w:cs="Times New Roman"/>
          <w:i/>
          <w:iCs/>
          <w:szCs w:val="24"/>
        </w:rPr>
        <w:t>Clinical Pharmacology &amp; Therapeutics</w:t>
      </w:r>
      <w:r w:rsidRPr="002A4E6A">
        <w:rPr>
          <w:rFonts w:eastAsia="Times New Roman" w:cs="Times New Roman"/>
          <w:szCs w:val="24"/>
        </w:rPr>
        <w:t xml:space="preserve">, </w:t>
      </w:r>
      <w:r w:rsidRPr="002A4E6A">
        <w:rPr>
          <w:rFonts w:eastAsia="Times New Roman" w:cs="Times New Roman"/>
          <w:i/>
          <w:iCs/>
          <w:szCs w:val="24"/>
        </w:rPr>
        <w:t>100</w:t>
      </w:r>
      <w:r w:rsidRPr="002A4E6A">
        <w:rPr>
          <w:rFonts w:eastAsia="Times New Roman" w:cs="Times New Roman"/>
          <w:szCs w:val="24"/>
        </w:rPr>
        <w:t>(1), 23-25.</w:t>
      </w:r>
    </w:p>
    <w:sectPr w:rsidR="00FC393F" w:rsidRPr="002A4E6A" w:rsidSect="00FC393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A23" w:rsidRDefault="008D4A23">
      <w:pPr>
        <w:spacing w:after="0" w:line="240" w:lineRule="auto"/>
      </w:pPr>
      <w:r>
        <w:separator/>
      </w:r>
    </w:p>
  </w:endnote>
  <w:endnote w:type="continuationSeparator" w:id="0">
    <w:p w:rsidR="008D4A23" w:rsidRDefault="008D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A23" w:rsidRDefault="008D4A23">
      <w:pPr>
        <w:spacing w:after="0" w:line="240" w:lineRule="auto"/>
      </w:pPr>
      <w:r>
        <w:separator/>
      </w:r>
    </w:p>
  </w:footnote>
  <w:footnote w:type="continuationSeparator" w:id="0">
    <w:p w:rsidR="008D4A23" w:rsidRDefault="008D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7521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393F" w:rsidRDefault="008D4A23" w:rsidP="00FC393F">
        <w:pPr>
          <w:pStyle w:val="Header"/>
          <w:tabs>
            <w:tab w:val="left" w:pos="315"/>
          </w:tabs>
          <w:jc w:val="left"/>
        </w:pPr>
        <w:r w:rsidRPr="00FC393F">
          <w:t>AUGMENTIN AND BREASTFEEDING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A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93F" w:rsidRDefault="008D4A23">
    <w:pPr>
      <w:pStyle w:val="Header"/>
    </w:pPr>
    <w:r>
      <w:t xml:space="preserve">Running head: </w:t>
    </w:r>
    <w:r w:rsidRPr="00FC393F">
      <w:t>AUGMENTIN AND BREASTFEEDING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717"/>
    <w:rsid w:val="00087AB1"/>
    <w:rsid w:val="000C1B40"/>
    <w:rsid w:val="0022242B"/>
    <w:rsid w:val="002A4E6A"/>
    <w:rsid w:val="003F0717"/>
    <w:rsid w:val="00447BB3"/>
    <w:rsid w:val="004B0C64"/>
    <w:rsid w:val="004F3645"/>
    <w:rsid w:val="004F7009"/>
    <w:rsid w:val="005B7C4B"/>
    <w:rsid w:val="006A7EEE"/>
    <w:rsid w:val="006E2D92"/>
    <w:rsid w:val="007025FB"/>
    <w:rsid w:val="0070701F"/>
    <w:rsid w:val="00723BA5"/>
    <w:rsid w:val="008D4A23"/>
    <w:rsid w:val="008E3F2B"/>
    <w:rsid w:val="00922D97"/>
    <w:rsid w:val="009A446E"/>
    <w:rsid w:val="00A56553"/>
    <w:rsid w:val="00B63362"/>
    <w:rsid w:val="00C5142D"/>
    <w:rsid w:val="00CA0052"/>
    <w:rsid w:val="00CA5680"/>
    <w:rsid w:val="00DD053A"/>
    <w:rsid w:val="00FB77C3"/>
    <w:rsid w:val="00FC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164AC2-1EC4-48D0-951C-8530E6B6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93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C3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93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2019-10-15T00:23:00Z</dcterms:created>
  <dcterms:modified xsi:type="dcterms:W3CDTF">2019-10-15T00:23:00Z</dcterms:modified>
</cp:coreProperties>
</file>